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3F113" w14:textId="77777777" w:rsidR="00F773D9" w:rsidRPr="00F773D9" w:rsidRDefault="00F773D9">
      <w:pPr>
        <w:rPr>
          <w:rFonts w:ascii="Arial" w:hAnsi="Arial" w:cs="Arial"/>
          <w:b/>
        </w:rPr>
      </w:pPr>
      <w:bookmarkStart w:id="0" w:name="_GoBack"/>
      <w:bookmarkEnd w:id="0"/>
      <w:r w:rsidRPr="00F773D9">
        <w:rPr>
          <w:rFonts w:ascii="Arial" w:hAnsi="Arial" w:cs="Arial"/>
          <w:b/>
        </w:rPr>
        <w:t>WHAT-IF ANALYSIS AND SCENARIOS IN EXCEL</w:t>
      </w:r>
    </w:p>
    <w:p w14:paraId="736459E4" w14:textId="77777777" w:rsidR="00F773D9" w:rsidRPr="00F773D9" w:rsidRDefault="00F773D9">
      <w:pPr>
        <w:rPr>
          <w:rFonts w:ascii="Arial" w:hAnsi="Arial" w:cs="Arial"/>
        </w:rPr>
      </w:pPr>
      <w:r w:rsidRPr="00F773D9">
        <w:rPr>
          <w:rFonts w:ascii="Arial" w:hAnsi="Arial" w:cs="Arial"/>
        </w:rPr>
        <w:t>(without Data Tables)</w:t>
      </w:r>
    </w:p>
    <w:p w14:paraId="6BD96C19" w14:textId="77777777" w:rsidR="00F773D9" w:rsidRPr="001212D3" w:rsidRDefault="00F773D9" w:rsidP="004F3660">
      <w:pPr>
        <w:pStyle w:val="NormalWeb"/>
        <w:rPr>
          <w:rFonts w:ascii="Arial" w:hAnsi="Arial" w:cs="Arial"/>
          <w:sz w:val="22"/>
          <w:szCs w:val="22"/>
        </w:rPr>
      </w:pPr>
      <w:r w:rsidRPr="001212D3">
        <w:rPr>
          <w:rFonts w:ascii="Arial" w:hAnsi="Arial" w:cs="Arial"/>
          <w:sz w:val="22"/>
          <w:szCs w:val="22"/>
        </w:rPr>
        <w:t xml:space="preserve">The goal of </w:t>
      </w:r>
      <w:r w:rsidRPr="001517D1">
        <w:rPr>
          <w:rFonts w:ascii="Arial" w:hAnsi="Arial" w:cs="Arial"/>
          <w:i/>
          <w:sz w:val="22"/>
          <w:szCs w:val="22"/>
        </w:rPr>
        <w:t>What-If</w:t>
      </w:r>
      <w:r w:rsidRPr="001212D3">
        <w:rPr>
          <w:rFonts w:ascii="Arial" w:hAnsi="Arial" w:cs="Arial"/>
          <w:sz w:val="22"/>
          <w:szCs w:val="22"/>
        </w:rPr>
        <w:t xml:space="preserve"> analysis</w:t>
      </w:r>
      <w:r w:rsidR="001517D1">
        <w:rPr>
          <w:rFonts w:ascii="Arial" w:hAnsi="Arial" w:cs="Arial"/>
          <w:sz w:val="22"/>
          <w:szCs w:val="22"/>
        </w:rPr>
        <w:t xml:space="preserve">, or </w:t>
      </w:r>
      <w:r w:rsidR="001517D1" w:rsidRPr="001517D1">
        <w:rPr>
          <w:rFonts w:ascii="Arial" w:hAnsi="Arial" w:cs="Arial"/>
          <w:i/>
          <w:sz w:val="22"/>
          <w:szCs w:val="22"/>
        </w:rPr>
        <w:t>Scenario analysis</w:t>
      </w:r>
      <w:r w:rsidR="001517D1">
        <w:rPr>
          <w:rFonts w:ascii="Arial" w:hAnsi="Arial" w:cs="Arial"/>
          <w:sz w:val="22"/>
          <w:szCs w:val="22"/>
        </w:rPr>
        <w:t xml:space="preserve"> </w:t>
      </w:r>
      <w:r w:rsidRPr="001212D3">
        <w:rPr>
          <w:rFonts w:ascii="Arial" w:hAnsi="Arial" w:cs="Arial"/>
          <w:sz w:val="22"/>
          <w:szCs w:val="22"/>
        </w:rPr>
        <w:t xml:space="preserve">is to be able to project outcomes based on </w:t>
      </w:r>
      <w:r w:rsidR="004F3660" w:rsidRPr="001212D3">
        <w:rPr>
          <w:rFonts w:ascii="Arial" w:hAnsi="Arial" w:cs="Arial"/>
          <w:sz w:val="22"/>
          <w:szCs w:val="22"/>
        </w:rPr>
        <w:t xml:space="preserve">different scenarios of spreadsheet values.  </w:t>
      </w:r>
      <w:r w:rsidR="000318EE" w:rsidRPr="001212D3">
        <w:rPr>
          <w:rFonts w:ascii="Arial" w:hAnsi="Arial" w:cs="Arial"/>
          <w:sz w:val="22"/>
          <w:szCs w:val="22"/>
        </w:rPr>
        <w:t xml:space="preserve">In order for “what-if” analysis or scenario analysis to work, formulas must be used that define relationships among spreadsheet values.  </w:t>
      </w:r>
      <w:r w:rsidR="004F3660" w:rsidRPr="001212D3">
        <w:rPr>
          <w:rFonts w:ascii="Arial" w:hAnsi="Arial" w:cs="Arial"/>
          <w:sz w:val="22"/>
          <w:szCs w:val="22"/>
        </w:rPr>
        <w:t xml:space="preserve">For example, a simple </w:t>
      </w:r>
      <w:r w:rsidR="001517D1">
        <w:rPr>
          <w:rFonts w:ascii="Arial" w:hAnsi="Arial" w:cs="Arial"/>
          <w:sz w:val="22"/>
          <w:szCs w:val="22"/>
        </w:rPr>
        <w:t xml:space="preserve">scenario analysis </w:t>
      </w:r>
      <w:r w:rsidR="004F3660" w:rsidRPr="001212D3">
        <w:rPr>
          <w:rFonts w:ascii="Arial" w:hAnsi="Arial" w:cs="Arial"/>
          <w:sz w:val="22"/>
          <w:szCs w:val="22"/>
        </w:rPr>
        <w:t>might entail your desire to borrow $150,000 and repay the loan over five years. Different lenders offer different interest rates, ranging from 5% to 7%. You want to know what the monthly payments would be at each interest rate in this range. You might be tempted to use a manual approach, simply substituting each of the interest rates one at a time in the original data and recording the new monthly payment. However, a spreadsheet tool—scenario ana</w:t>
      </w:r>
      <w:r w:rsidR="000318EE" w:rsidRPr="001212D3">
        <w:rPr>
          <w:rFonts w:ascii="Arial" w:hAnsi="Arial" w:cs="Arial"/>
          <w:sz w:val="22"/>
          <w:szCs w:val="22"/>
        </w:rPr>
        <w:t xml:space="preserve">lysis can automate this process, as long </w:t>
      </w:r>
      <w:r w:rsidR="001517D1">
        <w:rPr>
          <w:rFonts w:ascii="Arial" w:hAnsi="Arial" w:cs="Arial"/>
          <w:sz w:val="22"/>
          <w:szCs w:val="22"/>
        </w:rPr>
        <w:t xml:space="preserve">as </w:t>
      </w:r>
      <w:r w:rsidR="000318EE" w:rsidRPr="001212D3">
        <w:rPr>
          <w:rFonts w:ascii="Arial" w:hAnsi="Arial" w:cs="Arial"/>
          <w:sz w:val="22"/>
          <w:szCs w:val="22"/>
        </w:rPr>
        <w:t xml:space="preserve">monthly payment is computed using a formula that includes the interest rate </w:t>
      </w:r>
      <w:r w:rsidR="001517D1">
        <w:rPr>
          <w:rFonts w:ascii="Arial" w:hAnsi="Arial" w:cs="Arial"/>
          <w:sz w:val="22"/>
          <w:szCs w:val="22"/>
        </w:rPr>
        <w:t xml:space="preserve">cell address </w:t>
      </w:r>
      <w:r w:rsidR="000318EE" w:rsidRPr="001212D3">
        <w:rPr>
          <w:rFonts w:ascii="Arial" w:hAnsi="Arial" w:cs="Arial"/>
          <w:sz w:val="22"/>
          <w:szCs w:val="22"/>
        </w:rPr>
        <w:t>as an operand.  For example:</w:t>
      </w:r>
    </w:p>
    <w:p w14:paraId="0F14E70F" w14:textId="77777777" w:rsidR="00F773D9" w:rsidRPr="001212D3" w:rsidRDefault="00F773D9" w:rsidP="00F773D9">
      <w:pPr>
        <w:rPr>
          <w:rFonts w:ascii="Arial" w:hAnsi="Arial" w:cs="Arial"/>
          <w:color w:val="auto"/>
        </w:rPr>
      </w:pPr>
      <w:r w:rsidRPr="00842778">
        <w:rPr>
          <w:rFonts w:ascii="Arial" w:hAnsi="Arial" w:cs="Arial"/>
          <w:b/>
          <w:color w:val="auto"/>
          <w:u w:val="single"/>
        </w:rPr>
        <w:t>Steps</w:t>
      </w:r>
      <w:r w:rsidRPr="001212D3">
        <w:rPr>
          <w:rFonts w:ascii="Arial" w:hAnsi="Arial" w:cs="Arial"/>
          <w:color w:val="auto"/>
        </w:rPr>
        <w:t>:</w:t>
      </w:r>
    </w:p>
    <w:p w14:paraId="2FF0D430" w14:textId="77777777" w:rsidR="00F773D9" w:rsidRPr="001212D3" w:rsidRDefault="00F773D9" w:rsidP="00F773D9">
      <w:pPr>
        <w:rPr>
          <w:rFonts w:ascii="Arial" w:hAnsi="Arial" w:cs="Arial"/>
          <w:color w:val="auto"/>
        </w:rPr>
      </w:pPr>
      <w:r w:rsidRPr="001212D3">
        <w:rPr>
          <w:rFonts w:ascii="Arial" w:hAnsi="Arial" w:cs="Arial"/>
          <w:color w:val="auto"/>
        </w:rPr>
        <w:tab/>
        <w:t>1.</w:t>
      </w:r>
      <w:r w:rsidRPr="001212D3">
        <w:rPr>
          <w:rFonts w:ascii="Arial" w:hAnsi="Arial" w:cs="Arial"/>
          <w:color w:val="auto"/>
        </w:rPr>
        <w:tab/>
        <w:t>Create a worksheet such as that shown below:</w:t>
      </w:r>
    </w:p>
    <w:p w14:paraId="4508EF95" w14:textId="77777777" w:rsidR="00F773D9" w:rsidRPr="001212D3" w:rsidRDefault="0091006D" w:rsidP="005F56A3">
      <w:pPr>
        <w:jc w:val="center"/>
        <w:rPr>
          <w:rFonts w:ascii="Arial" w:hAnsi="Arial" w:cs="Arial"/>
          <w:color w:val="auto"/>
        </w:rPr>
      </w:pPr>
      <w:r w:rsidRPr="005F56A3">
        <w:rPr>
          <w:rFonts w:ascii="Arial" w:hAnsi="Arial" w:cs="Arial"/>
          <w:noProof/>
          <w:color w:val="auto"/>
        </w:rPr>
        <w:drawing>
          <wp:inline distT="0" distB="0" distL="0" distR="0" wp14:anchorId="242AE73E" wp14:editId="1CF5F8E3">
            <wp:extent cx="3564255" cy="1870075"/>
            <wp:effectExtent l="25400" t="25400" r="42545" b="349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4255" cy="1870075"/>
                    </a:xfrm>
                    <a:prstGeom prst="rect">
                      <a:avLst/>
                    </a:prstGeom>
                    <a:noFill/>
                    <a:ln w="19050" cmpd="sng">
                      <a:solidFill>
                        <a:srgbClr val="000000"/>
                      </a:solidFill>
                      <a:miter lim="800000"/>
                      <a:headEnd/>
                      <a:tailEnd/>
                    </a:ln>
                    <a:effectLst>
                      <a:outerShdw dist="35921" dir="2700000" algn="ctr" rotWithShape="0">
                        <a:srgbClr val="808080"/>
                      </a:outerShdw>
                    </a:effectLst>
                  </pic:spPr>
                </pic:pic>
              </a:graphicData>
            </a:graphic>
          </wp:inline>
        </w:drawing>
      </w:r>
    </w:p>
    <w:p w14:paraId="02DBFF2C" w14:textId="77777777" w:rsidR="000318EE" w:rsidRDefault="001212D3" w:rsidP="005F56A3">
      <w:pPr>
        <w:pStyle w:val="NormalWeb"/>
        <w:ind w:left="720" w:hanging="720"/>
        <w:rPr>
          <w:rFonts w:ascii="Arial" w:hAnsi="Arial" w:cs="Arial"/>
          <w:sz w:val="22"/>
          <w:szCs w:val="22"/>
        </w:rPr>
      </w:pPr>
      <w:r w:rsidRPr="001212D3">
        <w:rPr>
          <w:rFonts w:ascii="Arial" w:hAnsi="Arial" w:cs="Arial"/>
          <w:sz w:val="22"/>
          <w:szCs w:val="22"/>
        </w:rPr>
        <w:tab/>
        <w:t>Note that t</w:t>
      </w:r>
      <w:r w:rsidR="000318EE" w:rsidRPr="001212D3">
        <w:rPr>
          <w:rFonts w:ascii="Arial" w:hAnsi="Arial" w:cs="Arial"/>
          <w:sz w:val="22"/>
          <w:szCs w:val="22"/>
        </w:rPr>
        <w:t>he formula entered in cell</w:t>
      </w:r>
      <w:r w:rsidR="005F56A3">
        <w:rPr>
          <w:rFonts w:ascii="Arial" w:hAnsi="Arial" w:cs="Arial"/>
          <w:sz w:val="22"/>
          <w:szCs w:val="22"/>
        </w:rPr>
        <w:t xml:space="preserve"> D8</w:t>
      </w:r>
      <w:r w:rsidR="000318EE" w:rsidRPr="001212D3">
        <w:rPr>
          <w:rFonts w:ascii="Arial" w:hAnsi="Arial" w:cs="Arial"/>
          <w:sz w:val="22"/>
          <w:szCs w:val="22"/>
        </w:rPr>
        <w:t xml:space="preserve"> is</w:t>
      </w:r>
      <w:r w:rsidRPr="001212D3">
        <w:rPr>
          <w:rFonts w:ascii="Arial" w:hAnsi="Arial" w:cs="Arial"/>
          <w:sz w:val="22"/>
          <w:szCs w:val="22"/>
        </w:rPr>
        <w:t xml:space="preserve"> our previously discussed PMT function:  = </w:t>
      </w:r>
      <w:r w:rsidR="000318EE" w:rsidRPr="001212D3">
        <w:rPr>
          <w:rFonts w:ascii="Arial" w:hAnsi="Arial" w:cs="Arial"/>
          <w:sz w:val="22"/>
          <w:szCs w:val="22"/>
        </w:rPr>
        <w:t>PMT (rate, Nper,</w:t>
      </w:r>
      <w:r w:rsidRPr="001212D3">
        <w:rPr>
          <w:rFonts w:ascii="Arial" w:hAnsi="Arial" w:cs="Arial"/>
          <w:sz w:val="22"/>
          <w:szCs w:val="22"/>
        </w:rPr>
        <w:t>-</w:t>
      </w:r>
      <w:r w:rsidR="000318EE" w:rsidRPr="001212D3">
        <w:rPr>
          <w:rFonts w:ascii="Arial" w:hAnsi="Arial" w:cs="Arial"/>
          <w:sz w:val="22"/>
          <w:szCs w:val="22"/>
        </w:rPr>
        <w:t xml:space="preserve"> PV)</w:t>
      </w:r>
      <w:r>
        <w:rPr>
          <w:rFonts w:ascii="Arial" w:hAnsi="Arial" w:cs="Arial"/>
          <w:sz w:val="22"/>
          <w:szCs w:val="22"/>
        </w:rPr>
        <w:t xml:space="preserve">.  </w:t>
      </w:r>
      <w:r w:rsidRPr="001212D3">
        <w:rPr>
          <w:rFonts w:ascii="Arial" w:hAnsi="Arial" w:cs="Arial"/>
          <w:sz w:val="22"/>
          <w:szCs w:val="22"/>
        </w:rPr>
        <w:t xml:space="preserve">Thus, in cell </w:t>
      </w:r>
      <w:r w:rsidR="005F56A3">
        <w:rPr>
          <w:rFonts w:ascii="Arial" w:hAnsi="Arial" w:cs="Arial"/>
          <w:sz w:val="22"/>
          <w:szCs w:val="22"/>
        </w:rPr>
        <w:t>D8, we have entered =</w:t>
      </w:r>
      <w:r w:rsidRPr="001212D3">
        <w:rPr>
          <w:rFonts w:ascii="Arial" w:hAnsi="Arial" w:cs="Arial"/>
          <w:sz w:val="22"/>
          <w:szCs w:val="22"/>
        </w:rPr>
        <w:t>PMT(</w:t>
      </w:r>
      <w:r w:rsidR="005F56A3">
        <w:rPr>
          <w:rFonts w:ascii="Arial" w:hAnsi="Arial" w:cs="Arial"/>
          <w:sz w:val="22"/>
          <w:szCs w:val="22"/>
        </w:rPr>
        <w:t>D7</w:t>
      </w:r>
      <w:r w:rsidRPr="001212D3">
        <w:rPr>
          <w:rFonts w:ascii="Arial" w:hAnsi="Arial" w:cs="Arial"/>
          <w:sz w:val="22"/>
          <w:szCs w:val="22"/>
        </w:rPr>
        <w:t>/12,</w:t>
      </w:r>
      <w:r w:rsidR="005F56A3">
        <w:rPr>
          <w:rFonts w:ascii="Arial" w:hAnsi="Arial" w:cs="Arial"/>
          <w:sz w:val="22"/>
          <w:szCs w:val="22"/>
        </w:rPr>
        <w:t>D6</w:t>
      </w:r>
      <w:r w:rsidRPr="001212D3">
        <w:rPr>
          <w:rFonts w:ascii="Arial" w:hAnsi="Arial" w:cs="Arial"/>
          <w:sz w:val="22"/>
          <w:szCs w:val="22"/>
        </w:rPr>
        <w:t>,</w:t>
      </w:r>
      <w:r w:rsidR="005F56A3">
        <w:rPr>
          <w:rFonts w:ascii="Arial" w:hAnsi="Arial" w:cs="Arial"/>
          <w:sz w:val="22"/>
          <w:szCs w:val="22"/>
        </w:rPr>
        <w:t>-D5</w:t>
      </w:r>
      <w:r w:rsidRPr="001212D3">
        <w:rPr>
          <w:rFonts w:ascii="Arial" w:hAnsi="Arial" w:cs="Arial"/>
          <w:sz w:val="22"/>
          <w:szCs w:val="22"/>
        </w:rPr>
        <w:t>).</w:t>
      </w:r>
    </w:p>
    <w:p w14:paraId="4CD8FEDE" w14:textId="77777777" w:rsidR="0087144A" w:rsidRDefault="000C222A" w:rsidP="0087144A">
      <w:pPr>
        <w:numPr>
          <w:ilvl w:val="0"/>
          <w:numId w:val="1"/>
        </w:numPr>
        <w:rPr>
          <w:rFonts w:ascii="Arial" w:hAnsi="Arial" w:cs="Arial"/>
          <w:color w:val="auto"/>
        </w:rPr>
      </w:pPr>
      <w:r>
        <w:rPr>
          <w:rFonts w:ascii="Arial" w:hAnsi="Arial" w:cs="Arial"/>
          <w:color w:val="auto"/>
        </w:rPr>
        <w:t>Now, let’s look at scenarios that compute the monthly payment for different interest rate values.  To create a scenario, click</w:t>
      </w:r>
      <w:r w:rsidR="000112E5">
        <w:rPr>
          <w:rFonts w:ascii="Arial" w:hAnsi="Arial" w:cs="Arial"/>
          <w:color w:val="auto"/>
        </w:rPr>
        <w:t xml:space="preserve">  </w:t>
      </w:r>
      <w:r w:rsidR="000112E5" w:rsidRPr="000112E5">
        <w:rPr>
          <w:rFonts w:ascii="Arial" w:hAnsi="Arial" w:cs="Arial"/>
          <w:b/>
          <w:color w:val="auto"/>
        </w:rPr>
        <w:t xml:space="preserve">Tools </w:t>
      </w:r>
      <w:r w:rsidR="000112E5" w:rsidRPr="000112E5">
        <w:rPr>
          <w:rFonts w:ascii="Arial" w:hAnsi="Arial" w:cs="Arial"/>
          <w:b/>
          <w:color w:val="auto"/>
        </w:rPr>
        <w:sym w:font="Wingdings" w:char="F0E0"/>
      </w:r>
      <w:r w:rsidR="000112E5" w:rsidRPr="000112E5">
        <w:rPr>
          <w:rFonts w:ascii="Arial" w:hAnsi="Arial" w:cs="Arial"/>
          <w:b/>
          <w:color w:val="auto"/>
        </w:rPr>
        <w:t xml:space="preserve"> Scenario</w:t>
      </w:r>
      <w:r w:rsidR="000112E5">
        <w:rPr>
          <w:rFonts w:ascii="Arial" w:hAnsi="Arial" w:cs="Arial"/>
          <w:color w:val="auto"/>
        </w:rPr>
        <w:t xml:space="preserve">  on the Menu bar.   This will open the </w:t>
      </w:r>
      <w:r w:rsidR="000112E5" w:rsidRPr="0087144A">
        <w:rPr>
          <w:rFonts w:ascii="Arial" w:hAnsi="Arial" w:cs="Arial"/>
          <w:b/>
          <w:i/>
          <w:color w:val="auto"/>
        </w:rPr>
        <w:t>Scenario Manager</w:t>
      </w:r>
      <w:r w:rsidR="000112E5">
        <w:rPr>
          <w:rFonts w:ascii="Arial" w:hAnsi="Arial" w:cs="Arial"/>
          <w:color w:val="auto"/>
        </w:rPr>
        <w:t xml:space="preserve"> dialog box:</w:t>
      </w:r>
    </w:p>
    <w:p w14:paraId="3BB67A38" w14:textId="77777777" w:rsidR="000C222A" w:rsidRDefault="000112E5" w:rsidP="0087144A">
      <w:pPr>
        <w:jc w:val="center"/>
        <w:rPr>
          <w:rFonts w:ascii="Arial" w:hAnsi="Arial" w:cs="Arial"/>
          <w:color w:val="auto"/>
        </w:rPr>
      </w:pPr>
      <w:r>
        <w:rPr>
          <w:rFonts w:ascii="Arial" w:hAnsi="Arial" w:cs="Arial"/>
          <w:color w:val="auto"/>
        </w:rPr>
        <w:br/>
      </w:r>
      <w:r w:rsidR="0091006D" w:rsidRPr="0087144A">
        <w:rPr>
          <w:rFonts w:ascii="Arial" w:hAnsi="Arial" w:cs="Arial"/>
          <w:noProof/>
          <w:color w:val="auto"/>
        </w:rPr>
        <w:drawing>
          <wp:inline distT="0" distB="0" distL="0" distR="0" wp14:anchorId="2359DB42" wp14:editId="493D2EB2">
            <wp:extent cx="2265045" cy="2514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5045" cy="2514600"/>
                    </a:xfrm>
                    <a:prstGeom prst="rect">
                      <a:avLst/>
                    </a:prstGeom>
                    <a:noFill/>
                    <a:ln>
                      <a:noFill/>
                    </a:ln>
                  </pic:spPr>
                </pic:pic>
              </a:graphicData>
            </a:graphic>
          </wp:inline>
        </w:drawing>
      </w:r>
      <w:r>
        <w:rPr>
          <w:rFonts w:ascii="Arial" w:hAnsi="Arial" w:cs="Arial"/>
          <w:color w:val="auto"/>
        </w:rPr>
        <w:br/>
      </w:r>
      <w:r>
        <w:rPr>
          <w:rFonts w:ascii="Arial" w:hAnsi="Arial" w:cs="Arial"/>
          <w:color w:val="auto"/>
        </w:rPr>
        <w:br/>
      </w:r>
      <w:r>
        <w:rPr>
          <w:rFonts w:ascii="Arial" w:hAnsi="Arial" w:cs="Arial"/>
          <w:color w:val="auto"/>
        </w:rPr>
        <w:lastRenderedPageBreak/>
        <w:br/>
      </w:r>
    </w:p>
    <w:p w14:paraId="627B9294" w14:textId="77777777" w:rsidR="0087144A" w:rsidRPr="0087144A" w:rsidRDefault="0087144A" w:rsidP="0087144A">
      <w:pPr>
        <w:numPr>
          <w:ilvl w:val="0"/>
          <w:numId w:val="1"/>
        </w:numPr>
        <w:rPr>
          <w:rFonts w:ascii="Arial" w:hAnsi="Arial" w:cs="Arial"/>
          <w:color w:val="auto"/>
        </w:rPr>
      </w:pPr>
      <w:r>
        <w:rPr>
          <w:rFonts w:ascii="Arial" w:hAnsi="Arial" w:cs="Arial"/>
          <w:color w:val="auto"/>
        </w:rPr>
        <w:t>This is where you set up your scenarios, one by one.   We are interested in computing the monthly payments for different interest rate values.  So, interest rate will be the item that changes its value in each scenario.</w:t>
      </w:r>
      <w:r w:rsidR="00BB0101">
        <w:rPr>
          <w:rFonts w:ascii="Arial" w:hAnsi="Arial" w:cs="Arial"/>
          <w:color w:val="auto"/>
        </w:rPr>
        <w:br/>
      </w:r>
      <w:r>
        <w:rPr>
          <w:rFonts w:ascii="Arial" w:hAnsi="Arial" w:cs="Arial"/>
          <w:color w:val="auto"/>
        </w:rPr>
        <w:br/>
      </w:r>
      <w:r w:rsidRPr="0087144A">
        <w:rPr>
          <w:rFonts w:ascii="Arial" w:hAnsi="Arial" w:cs="Arial"/>
          <w:b/>
          <w:color w:val="auto"/>
        </w:rPr>
        <w:t>To Add a new Scenario:</w:t>
      </w:r>
      <w:r w:rsidR="00BB0101">
        <w:rPr>
          <w:rFonts w:ascii="Arial" w:hAnsi="Arial" w:cs="Arial"/>
          <w:b/>
          <w:color w:val="auto"/>
        </w:rPr>
        <w:br/>
      </w:r>
    </w:p>
    <w:p w14:paraId="39B3289C" w14:textId="77777777" w:rsidR="0087144A" w:rsidRDefault="0087144A" w:rsidP="0087144A">
      <w:pPr>
        <w:numPr>
          <w:ilvl w:val="1"/>
          <w:numId w:val="1"/>
        </w:numPr>
        <w:rPr>
          <w:rFonts w:ascii="Arial" w:hAnsi="Arial" w:cs="Arial"/>
          <w:color w:val="auto"/>
        </w:rPr>
      </w:pPr>
      <w:r>
        <w:rPr>
          <w:rFonts w:ascii="Arial" w:hAnsi="Arial" w:cs="Arial"/>
          <w:color w:val="auto"/>
        </w:rPr>
        <w:t xml:space="preserve">Click the </w:t>
      </w:r>
      <w:r w:rsidRPr="0087144A">
        <w:rPr>
          <w:rFonts w:ascii="Arial" w:hAnsi="Arial" w:cs="Arial"/>
          <w:b/>
          <w:color w:val="auto"/>
        </w:rPr>
        <w:t>Add</w:t>
      </w:r>
      <w:r>
        <w:rPr>
          <w:rFonts w:ascii="Arial" w:hAnsi="Arial" w:cs="Arial"/>
          <w:color w:val="auto"/>
        </w:rPr>
        <w:t xml:space="preserve"> button in the </w:t>
      </w:r>
      <w:r w:rsidRPr="0087144A">
        <w:rPr>
          <w:rFonts w:ascii="Arial" w:hAnsi="Arial" w:cs="Arial"/>
          <w:b/>
          <w:i/>
          <w:color w:val="auto"/>
        </w:rPr>
        <w:t>Scenario Manager</w:t>
      </w:r>
      <w:r>
        <w:rPr>
          <w:rFonts w:ascii="Arial" w:hAnsi="Arial" w:cs="Arial"/>
          <w:color w:val="auto"/>
        </w:rPr>
        <w:t xml:space="preserve"> dialog box</w:t>
      </w:r>
      <w:r w:rsidR="00BB0101">
        <w:rPr>
          <w:rFonts w:ascii="Arial" w:hAnsi="Arial" w:cs="Arial"/>
          <w:color w:val="auto"/>
        </w:rPr>
        <w:br/>
      </w:r>
    </w:p>
    <w:p w14:paraId="2929B147" w14:textId="77777777" w:rsidR="0087144A" w:rsidRDefault="0087144A" w:rsidP="0087144A">
      <w:pPr>
        <w:numPr>
          <w:ilvl w:val="1"/>
          <w:numId w:val="1"/>
        </w:numPr>
        <w:rPr>
          <w:rFonts w:ascii="Arial" w:hAnsi="Arial" w:cs="Arial"/>
          <w:color w:val="auto"/>
        </w:rPr>
      </w:pPr>
      <w:r>
        <w:rPr>
          <w:rFonts w:ascii="Arial" w:hAnsi="Arial" w:cs="Arial"/>
          <w:color w:val="auto"/>
        </w:rPr>
        <w:t>Type a name for the scenario.  As you see in the following, I entered Scenario1 as the name of my first scenario:</w:t>
      </w:r>
      <w:r>
        <w:rPr>
          <w:rFonts w:ascii="Arial" w:hAnsi="Arial" w:cs="Arial"/>
          <w:color w:val="auto"/>
        </w:rPr>
        <w:br/>
      </w:r>
      <w:r w:rsidR="00BB0101">
        <w:rPr>
          <w:rFonts w:ascii="Arial" w:hAnsi="Arial" w:cs="Arial"/>
          <w:color w:val="auto"/>
        </w:rPr>
        <w:br/>
      </w:r>
      <w:r>
        <w:rPr>
          <w:rFonts w:ascii="Arial" w:hAnsi="Arial" w:cs="Arial"/>
          <w:color w:val="auto"/>
        </w:rPr>
        <w:br/>
      </w:r>
      <w:r w:rsidR="0091006D" w:rsidRPr="0087144A">
        <w:rPr>
          <w:rFonts w:ascii="Arial" w:hAnsi="Arial" w:cs="Arial"/>
          <w:noProof/>
          <w:color w:val="auto"/>
        </w:rPr>
        <w:drawing>
          <wp:inline distT="0" distB="0" distL="0" distR="0" wp14:anchorId="4B353396" wp14:editId="5308E1ED">
            <wp:extent cx="3086100" cy="301307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3013075"/>
                    </a:xfrm>
                    <a:prstGeom prst="rect">
                      <a:avLst/>
                    </a:prstGeom>
                    <a:noFill/>
                    <a:ln>
                      <a:noFill/>
                    </a:ln>
                  </pic:spPr>
                </pic:pic>
              </a:graphicData>
            </a:graphic>
          </wp:inline>
        </w:drawing>
      </w:r>
      <w:r>
        <w:rPr>
          <w:rFonts w:ascii="Arial" w:hAnsi="Arial" w:cs="Arial"/>
          <w:color w:val="auto"/>
        </w:rPr>
        <w:br/>
      </w:r>
      <w:r w:rsidR="00BB0101">
        <w:rPr>
          <w:rFonts w:ascii="Arial" w:hAnsi="Arial" w:cs="Arial"/>
          <w:color w:val="auto"/>
        </w:rPr>
        <w:br/>
      </w:r>
    </w:p>
    <w:p w14:paraId="3F82CB02" w14:textId="77777777" w:rsidR="0087144A" w:rsidRDefault="0087144A" w:rsidP="0087144A">
      <w:pPr>
        <w:numPr>
          <w:ilvl w:val="1"/>
          <w:numId w:val="1"/>
        </w:numPr>
        <w:rPr>
          <w:rFonts w:ascii="Arial" w:hAnsi="Arial" w:cs="Arial"/>
          <w:color w:val="auto"/>
        </w:rPr>
      </w:pPr>
      <w:r>
        <w:rPr>
          <w:rFonts w:ascii="Arial" w:hAnsi="Arial" w:cs="Arial"/>
          <w:color w:val="auto"/>
        </w:rPr>
        <w:t>Next specify which cells will change values</w:t>
      </w:r>
      <w:r w:rsidR="00E35D8B">
        <w:rPr>
          <w:rFonts w:ascii="Arial" w:hAnsi="Arial" w:cs="Arial"/>
          <w:color w:val="auto"/>
        </w:rPr>
        <w:t xml:space="preserve"> (</w:t>
      </w:r>
      <w:r w:rsidR="00E35D8B" w:rsidRPr="00E35D8B">
        <w:rPr>
          <w:rFonts w:ascii="Arial" w:hAnsi="Arial" w:cs="Arial"/>
          <w:b/>
          <w:i/>
          <w:color w:val="auto"/>
        </w:rPr>
        <w:t>Changing cells:</w:t>
      </w:r>
      <w:r w:rsidR="00E35D8B">
        <w:rPr>
          <w:rFonts w:ascii="Arial" w:hAnsi="Arial" w:cs="Arial"/>
          <w:color w:val="auto"/>
        </w:rPr>
        <w:t xml:space="preserve">) </w:t>
      </w:r>
      <w:r>
        <w:rPr>
          <w:rFonts w:ascii="Arial" w:hAnsi="Arial" w:cs="Arial"/>
          <w:color w:val="auto"/>
        </w:rPr>
        <w:t xml:space="preserve"> in the different scenarios.  In our example, we are only changing the interest rate value.  So D7 is specified as the block o</w:t>
      </w:r>
      <w:r w:rsidR="00293231">
        <w:rPr>
          <w:rFonts w:ascii="Arial" w:hAnsi="Arial" w:cs="Arial"/>
          <w:color w:val="auto"/>
        </w:rPr>
        <w:t>f changing cells.</w:t>
      </w:r>
      <w:r w:rsidR="00BB0101">
        <w:rPr>
          <w:rFonts w:ascii="Arial" w:hAnsi="Arial" w:cs="Arial"/>
          <w:color w:val="auto"/>
        </w:rPr>
        <w:br/>
      </w:r>
    </w:p>
    <w:p w14:paraId="17B2D9E1" w14:textId="77777777" w:rsidR="00254556" w:rsidRDefault="0087144A" w:rsidP="0087144A">
      <w:pPr>
        <w:numPr>
          <w:ilvl w:val="1"/>
          <w:numId w:val="1"/>
        </w:numPr>
        <w:rPr>
          <w:rFonts w:ascii="Arial" w:hAnsi="Arial" w:cs="Arial"/>
          <w:color w:val="auto"/>
        </w:rPr>
      </w:pPr>
      <w:r>
        <w:rPr>
          <w:rFonts w:ascii="Arial" w:hAnsi="Arial" w:cs="Arial"/>
          <w:color w:val="auto"/>
        </w:rPr>
        <w:t xml:space="preserve">The </w:t>
      </w:r>
      <w:r w:rsidRPr="00254556">
        <w:rPr>
          <w:rFonts w:ascii="Arial" w:hAnsi="Arial" w:cs="Arial"/>
          <w:b/>
          <w:i/>
          <w:color w:val="auto"/>
        </w:rPr>
        <w:t xml:space="preserve">Comment </w:t>
      </w:r>
      <w:r>
        <w:rPr>
          <w:rFonts w:ascii="Arial" w:hAnsi="Arial" w:cs="Arial"/>
          <w:color w:val="auto"/>
        </w:rPr>
        <w:t>area is used for tracking purposes to differentiate the scenarios and to document when each was created or why each was created.</w:t>
      </w:r>
      <w:r w:rsidR="00BB0101">
        <w:rPr>
          <w:rFonts w:ascii="Arial" w:hAnsi="Arial" w:cs="Arial"/>
          <w:color w:val="auto"/>
        </w:rPr>
        <w:br/>
      </w:r>
    </w:p>
    <w:p w14:paraId="435D5186" w14:textId="77777777" w:rsidR="00293231" w:rsidRDefault="00254556" w:rsidP="0087144A">
      <w:pPr>
        <w:numPr>
          <w:ilvl w:val="1"/>
          <w:numId w:val="1"/>
        </w:numPr>
        <w:rPr>
          <w:rFonts w:ascii="Arial" w:hAnsi="Arial" w:cs="Arial"/>
          <w:color w:val="auto"/>
        </w:rPr>
      </w:pPr>
      <w:r>
        <w:rPr>
          <w:rFonts w:ascii="Arial" w:hAnsi="Arial" w:cs="Arial"/>
          <w:color w:val="auto"/>
        </w:rPr>
        <w:t xml:space="preserve">Click </w:t>
      </w:r>
      <w:r w:rsidRPr="00254556">
        <w:rPr>
          <w:rFonts w:ascii="Arial" w:hAnsi="Arial" w:cs="Arial"/>
          <w:b/>
          <w:color w:val="auto"/>
        </w:rPr>
        <w:t>OK</w:t>
      </w:r>
      <w:r>
        <w:rPr>
          <w:rFonts w:ascii="Arial" w:hAnsi="Arial" w:cs="Arial"/>
          <w:color w:val="auto"/>
        </w:rPr>
        <w:t xml:space="preserve">.  </w:t>
      </w:r>
      <w:r w:rsidR="00293231">
        <w:rPr>
          <w:rFonts w:ascii="Arial" w:hAnsi="Arial" w:cs="Arial"/>
          <w:color w:val="auto"/>
        </w:rPr>
        <w:br/>
      </w:r>
    </w:p>
    <w:p w14:paraId="6E0D51C7" w14:textId="77777777" w:rsidR="00107438" w:rsidRDefault="00293231" w:rsidP="0087144A">
      <w:pPr>
        <w:numPr>
          <w:ilvl w:val="1"/>
          <w:numId w:val="1"/>
        </w:numPr>
        <w:rPr>
          <w:rFonts w:ascii="Arial" w:hAnsi="Arial" w:cs="Arial"/>
          <w:color w:val="auto"/>
        </w:rPr>
      </w:pPr>
      <w:r>
        <w:rPr>
          <w:rFonts w:ascii="Arial" w:hAnsi="Arial" w:cs="Arial"/>
          <w:color w:val="auto"/>
        </w:rPr>
        <w:t>The next dialog box prompts you for the first scenario value for the changing cell.  It is generally recommended that you specify the initial value from the spreadsheet.  So in this example, enter</w:t>
      </w:r>
      <w:r w:rsidRPr="00293231">
        <w:rPr>
          <w:rFonts w:ascii="Arial" w:hAnsi="Arial" w:cs="Arial"/>
          <w:b/>
          <w:color w:val="auto"/>
        </w:rPr>
        <w:t xml:space="preserve"> 5.00%</w:t>
      </w:r>
      <w:r>
        <w:rPr>
          <w:rFonts w:ascii="Arial" w:hAnsi="Arial" w:cs="Arial"/>
          <w:color w:val="auto"/>
        </w:rPr>
        <w:t xml:space="preserve"> and click </w:t>
      </w:r>
      <w:r w:rsidRPr="00293231">
        <w:rPr>
          <w:rFonts w:ascii="Arial" w:hAnsi="Arial" w:cs="Arial"/>
          <w:b/>
          <w:color w:val="auto"/>
        </w:rPr>
        <w:t>OK</w:t>
      </w:r>
      <w:r>
        <w:rPr>
          <w:rFonts w:ascii="Arial" w:hAnsi="Arial" w:cs="Arial"/>
          <w:color w:val="auto"/>
        </w:rPr>
        <w:t>.</w:t>
      </w:r>
      <w:r w:rsidR="00107438">
        <w:rPr>
          <w:rFonts w:ascii="Arial" w:hAnsi="Arial" w:cs="Arial"/>
          <w:color w:val="auto"/>
        </w:rPr>
        <w:br/>
      </w:r>
      <w:r w:rsidR="00BB0101">
        <w:rPr>
          <w:rFonts w:ascii="Arial" w:hAnsi="Arial" w:cs="Arial"/>
          <w:color w:val="auto"/>
        </w:rPr>
        <w:br/>
      </w:r>
    </w:p>
    <w:p w14:paraId="10071FCE" w14:textId="77777777" w:rsidR="00107438" w:rsidRDefault="00107438" w:rsidP="0087144A">
      <w:pPr>
        <w:numPr>
          <w:ilvl w:val="1"/>
          <w:numId w:val="1"/>
        </w:numPr>
        <w:rPr>
          <w:rFonts w:ascii="Arial" w:hAnsi="Arial" w:cs="Arial"/>
          <w:color w:val="auto"/>
        </w:rPr>
      </w:pPr>
      <w:r>
        <w:rPr>
          <w:rFonts w:ascii="Arial" w:hAnsi="Arial" w:cs="Arial"/>
          <w:color w:val="auto"/>
        </w:rPr>
        <w:t>Add additional scenarios by clicking the Add button.  For our purposes, add two additional scenarios as follows:</w:t>
      </w:r>
      <w:r>
        <w:rPr>
          <w:rFonts w:ascii="Arial" w:hAnsi="Arial" w:cs="Arial"/>
          <w:color w:val="auto"/>
        </w:rPr>
        <w:br/>
      </w:r>
    </w:p>
    <w:p w14:paraId="7C5BD383" w14:textId="77777777" w:rsidR="00851188" w:rsidRDefault="00851188"/>
    <w:tbl>
      <w:tblP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357"/>
        <w:gridCol w:w="5875"/>
      </w:tblGrid>
      <w:tr w:rsidR="00107438" w:rsidRPr="002F2376" w14:paraId="78698AB7" w14:textId="77777777" w:rsidTr="002F2376">
        <w:tc>
          <w:tcPr>
            <w:tcW w:w="4357" w:type="dxa"/>
            <w:tcBorders>
              <w:top w:val="nil"/>
              <w:left w:val="nil"/>
              <w:bottom w:val="nil"/>
              <w:right w:val="nil"/>
            </w:tcBorders>
          </w:tcPr>
          <w:p w14:paraId="69CE32D6" w14:textId="77777777" w:rsidR="00107438" w:rsidRPr="002F2376" w:rsidRDefault="0091006D" w:rsidP="00107438">
            <w:pPr>
              <w:rPr>
                <w:rFonts w:ascii="Arial" w:hAnsi="Arial" w:cs="Arial"/>
                <w:color w:val="auto"/>
              </w:rPr>
            </w:pPr>
            <w:r w:rsidRPr="002F2376">
              <w:rPr>
                <w:rFonts w:ascii="Arial" w:hAnsi="Arial" w:cs="Arial"/>
                <w:noProof/>
                <w:color w:val="auto"/>
              </w:rPr>
              <w:lastRenderedPageBreak/>
              <mc:AlternateContent>
                <mc:Choice Requires="wps">
                  <w:drawing>
                    <wp:anchor distT="0" distB="0" distL="114300" distR="114300" simplePos="0" relativeHeight="251657216" behindDoc="0" locked="0" layoutInCell="1" allowOverlap="1" wp14:anchorId="16D0122C" wp14:editId="4755E9FE">
                      <wp:simplePos x="0" y="0"/>
                      <wp:positionH relativeFrom="column">
                        <wp:posOffset>1828800</wp:posOffset>
                      </wp:positionH>
                      <wp:positionV relativeFrom="paragraph">
                        <wp:posOffset>1182370</wp:posOffset>
                      </wp:positionV>
                      <wp:extent cx="1600200" cy="914400"/>
                      <wp:effectExtent l="0" t="25400" r="2540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002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A909B" id="Line 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93.1pt" to="270pt,16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">
                      <v:stroke endarrow="block"/>
                      <o:lock v:ext="edit" shapetype="f"/>
                    </v:line>
                  </w:pict>
                </mc:Fallback>
              </mc:AlternateContent>
            </w:r>
            <w:r w:rsidRPr="002F2376">
              <w:rPr>
                <w:rFonts w:ascii="Arial" w:hAnsi="Arial" w:cs="Arial"/>
                <w:noProof/>
                <w:color w:val="auto"/>
              </w:rPr>
              <w:drawing>
                <wp:inline distT="0" distB="0" distL="0" distR="0" wp14:anchorId="45FE7E1B" wp14:editId="4F389A90">
                  <wp:extent cx="2628900" cy="22860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2286000"/>
                          </a:xfrm>
                          <a:prstGeom prst="rect">
                            <a:avLst/>
                          </a:prstGeom>
                          <a:noFill/>
                          <a:ln>
                            <a:noFill/>
                          </a:ln>
                        </pic:spPr>
                      </pic:pic>
                    </a:graphicData>
                  </a:graphic>
                </wp:inline>
              </w:drawing>
            </w:r>
          </w:p>
          <w:p w14:paraId="26812B76" w14:textId="77777777" w:rsidR="00427336" w:rsidRPr="002F2376" w:rsidRDefault="00427336" w:rsidP="00107438">
            <w:pPr>
              <w:rPr>
                <w:rFonts w:ascii="Arial" w:hAnsi="Arial" w:cs="Arial"/>
                <w:color w:val="auto"/>
              </w:rPr>
            </w:pPr>
          </w:p>
          <w:p w14:paraId="446D210A" w14:textId="77777777" w:rsidR="00427336" w:rsidRPr="002F2376" w:rsidRDefault="00427336" w:rsidP="00107438">
            <w:pPr>
              <w:rPr>
                <w:rFonts w:ascii="Arial" w:hAnsi="Arial" w:cs="Arial"/>
                <w:color w:val="auto"/>
              </w:rPr>
            </w:pPr>
          </w:p>
        </w:tc>
        <w:tc>
          <w:tcPr>
            <w:tcW w:w="5875" w:type="dxa"/>
            <w:tcBorders>
              <w:top w:val="nil"/>
              <w:left w:val="nil"/>
              <w:bottom w:val="nil"/>
              <w:right w:val="nil"/>
            </w:tcBorders>
          </w:tcPr>
          <w:p w14:paraId="299947F0" w14:textId="77777777" w:rsidR="00107438" w:rsidRPr="002F2376" w:rsidRDefault="0091006D" w:rsidP="00107438">
            <w:pPr>
              <w:rPr>
                <w:rFonts w:ascii="Arial" w:hAnsi="Arial" w:cs="Arial"/>
                <w:color w:val="auto"/>
              </w:rPr>
            </w:pPr>
            <w:r>
              <w:rPr>
                <w:noProof/>
              </w:rPr>
              <w:drawing>
                <wp:anchor distT="0" distB="0" distL="114300" distR="114300" simplePos="0" relativeHeight="251656192" behindDoc="1" locked="0" layoutInCell="1" allowOverlap="1" wp14:anchorId="498E6E76" wp14:editId="78309123">
                  <wp:simplePos x="0" y="0"/>
                  <wp:positionH relativeFrom="column">
                    <wp:posOffset>64135</wp:posOffset>
                  </wp:positionH>
                  <wp:positionV relativeFrom="paragraph">
                    <wp:posOffset>457200</wp:posOffset>
                  </wp:positionV>
                  <wp:extent cx="3590925" cy="1762125"/>
                  <wp:effectExtent l="0" t="0" r="0" b="0"/>
                  <wp:wrapTight wrapText="bothSides">
                    <wp:wrapPolygon edited="0">
                      <wp:start x="0" y="0"/>
                      <wp:lineTo x="0" y="21483"/>
                      <wp:lineTo x="21543" y="21483"/>
                      <wp:lineTo x="21543" y="0"/>
                      <wp:lineTo x="0" y="0"/>
                    </wp:wrapPolygon>
                  </wp:wrapTight>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092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440AC" w:rsidRPr="002F2376" w14:paraId="01815CA7" w14:textId="77777777" w:rsidTr="002F2376">
        <w:tc>
          <w:tcPr>
            <w:tcW w:w="4357" w:type="dxa"/>
            <w:tcBorders>
              <w:top w:val="nil"/>
              <w:left w:val="nil"/>
              <w:bottom w:val="nil"/>
              <w:right w:val="nil"/>
            </w:tcBorders>
          </w:tcPr>
          <w:p w14:paraId="03FB8818" w14:textId="77777777" w:rsidR="001440AC" w:rsidRPr="002F2376" w:rsidRDefault="0091006D" w:rsidP="00107438">
            <w:pPr>
              <w:rPr>
                <w:rFonts w:ascii="Arial" w:hAnsi="Arial" w:cs="Arial"/>
                <w:noProof/>
                <w:color w:val="auto"/>
              </w:rPr>
            </w:pPr>
            <w:r w:rsidRPr="002F2376">
              <w:rPr>
                <w:rFonts w:ascii="Arial" w:hAnsi="Arial" w:cs="Arial"/>
                <w:noProof/>
                <w:color w:val="auto"/>
              </w:rPr>
              <mc:AlternateContent>
                <mc:Choice Requires="wps">
                  <w:drawing>
                    <wp:anchor distT="0" distB="0" distL="114300" distR="114300" simplePos="0" relativeHeight="251658240" behindDoc="0" locked="0" layoutInCell="1" allowOverlap="1" wp14:anchorId="7A3CD79C" wp14:editId="0B286B18">
                      <wp:simplePos x="0" y="0"/>
                      <wp:positionH relativeFrom="column">
                        <wp:posOffset>1783080</wp:posOffset>
                      </wp:positionH>
                      <wp:positionV relativeFrom="paragraph">
                        <wp:posOffset>1499235</wp:posOffset>
                      </wp:positionV>
                      <wp:extent cx="1600200" cy="914400"/>
                      <wp:effectExtent l="0" t="25400" r="2540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002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37911" id="Line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118.05pt" to="266.4pt,19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">
                      <v:stroke endarrow="block"/>
                      <o:lock v:ext="edit" shapetype="f"/>
                    </v:line>
                  </w:pict>
                </mc:Fallback>
              </mc:AlternateContent>
            </w:r>
            <w:r w:rsidRPr="002F2376">
              <w:rPr>
                <w:rFonts w:ascii="Arial" w:hAnsi="Arial" w:cs="Arial"/>
                <w:noProof/>
                <w:color w:val="auto"/>
              </w:rPr>
              <w:drawing>
                <wp:inline distT="0" distB="0" distL="0" distR="0" wp14:anchorId="28A12F18" wp14:editId="4A98681C">
                  <wp:extent cx="2628900" cy="257683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2576830"/>
                          </a:xfrm>
                          <a:prstGeom prst="rect">
                            <a:avLst/>
                          </a:prstGeom>
                          <a:noFill/>
                          <a:ln>
                            <a:noFill/>
                          </a:ln>
                        </pic:spPr>
                      </pic:pic>
                    </a:graphicData>
                  </a:graphic>
                </wp:inline>
              </w:drawing>
            </w:r>
          </w:p>
        </w:tc>
        <w:tc>
          <w:tcPr>
            <w:tcW w:w="5875" w:type="dxa"/>
            <w:tcBorders>
              <w:top w:val="nil"/>
              <w:left w:val="nil"/>
              <w:bottom w:val="nil"/>
              <w:right w:val="nil"/>
            </w:tcBorders>
          </w:tcPr>
          <w:p w14:paraId="63A0ACB3" w14:textId="77777777" w:rsidR="001440AC" w:rsidRDefault="001440AC" w:rsidP="00107438">
            <w:pPr>
              <w:rPr>
                <w:noProof/>
              </w:rPr>
            </w:pPr>
          </w:p>
          <w:p w14:paraId="260E40C5" w14:textId="77777777" w:rsidR="001440AC" w:rsidRDefault="001440AC" w:rsidP="00107438">
            <w:pPr>
              <w:rPr>
                <w:noProof/>
              </w:rPr>
            </w:pPr>
          </w:p>
          <w:p w14:paraId="0BD79512" w14:textId="77777777" w:rsidR="001440AC" w:rsidRDefault="001440AC" w:rsidP="00107438">
            <w:pPr>
              <w:rPr>
                <w:noProof/>
              </w:rPr>
            </w:pPr>
          </w:p>
          <w:p w14:paraId="687E7C4C" w14:textId="77777777" w:rsidR="001440AC" w:rsidRDefault="001440AC" w:rsidP="00107438">
            <w:pPr>
              <w:rPr>
                <w:noProof/>
              </w:rPr>
            </w:pPr>
          </w:p>
          <w:p w14:paraId="5773689E" w14:textId="77777777" w:rsidR="001440AC" w:rsidRDefault="0091006D" w:rsidP="002F2376">
            <w:pPr>
              <w:jc w:val="center"/>
              <w:rPr>
                <w:noProof/>
              </w:rPr>
            </w:pPr>
            <w:r>
              <w:rPr>
                <w:noProof/>
              </w:rPr>
              <w:drawing>
                <wp:inline distT="0" distB="0" distL="0" distR="0" wp14:anchorId="53DEE372" wp14:editId="28C86E1F">
                  <wp:extent cx="3065145" cy="150685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5145" cy="1506855"/>
                          </a:xfrm>
                          <a:prstGeom prst="rect">
                            <a:avLst/>
                          </a:prstGeom>
                          <a:noFill/>
                          <a:ln>
                            <a:noFill/>
                          </a:ln>
                        </pic:spPr>
                      </pic:pic>
                    </a:graphicData>
                  </a:graphic>
                </wp:inline>
              </w:drawing>
            </w:r>
          </w:p>
        </w:tc>
      </w:tr>
    </w:tbl>
    <w:p w14:paraId="5ACC31AE" w14:textId="77777777" w:rsidR="001440AC" w:rsidRDefault="001440AC" w:rsidP="001440AC">
      <w:pPr>
        <w:ind w:left="1080"/>
        <w:rPr>
          <w:rFonts w:ascii="Arial" w:hAnsi="Arial" w:cs="Arial"/>
          <w:color w:val="auto"/>
        </w:rPr>
      </w:pPr>
    </w:p>
    <w:p w14:paraId="669AD732" w14:textId="77777777" w:rsidR="001440AC" w:rsidRDefault="001440AC" w:rsidP="001440AC">
      <w:pPr>
        <w:ind w:left="1080"/>
        <w:rPr>
          <w:rFonts w:ascii="Arial" w:hAnsi="Arial" w:cs="Arial"/>
          <w:color w:val="auto"/>
        </w:rPr>
      </w:pPr>
    </w:p>
    <w:p w14:paraId="5D3E8F8D" w14:textId="77777777" w:rsidR="001440AC" w:rsidRDefault="00E95A91" w:rsidP="00E95A91">
      <w:pPr>
        <w:rPr>
          <w:rFonts w:ascii="Arial" w:hAnsi="Arial" w:cs="Arial"/>
          <w:color w:val="auto"/>
        </w:rPr>
      </w:pPr>
      <w:r>
        <w:rPr>
          <w:rFonts w:ascii="Arial" w:hAnsi="Arial" w:cs="Arial"/>
          <w:color w:val="auto"/>
        </w:rPr>
        <w:t>Three scenarios have now been created for this spreadsheet and the interest rate value in cell D7 specifically.</w:t>
      </w:r>
    </w:p>
    <w:p w14:paraId="4415EDC3" w14:textId="77777777" w:rsidR="00E95A91" w:rsidRDefault="00E95A91" w:rsidP="00E95A91">
      <w:pPr>
        <w:rPr>
          <w:rFonts w:ascii="Arial" w:hAnsi="Arial" w:cs="Arial"/>
          <w:color w:val="auto"/>
        </w:rPr>
      </w:pPr>
    </w:p>
    <w:p w14:paraId="184F2E01" w14:textId="77777777" w:rsidR="00E95A91" w:rsidRDefault="00E95A91" w:rsidP="00E95A91">
      <w:pPr>
        <w:rPr>
          <w:rFonts w:ascii="Arial" w:hAnsi="Arial" w:cs="Arial"/>
          <w:color w:val="auto"/>
        </w:rPr>
      </w:pPr>
      <w:r>
        <w:rPr>
          <w:rFonts w:ascii="Arial" w:hAnsi="Arial" w:cs="Arial"/>
          <w:color w:val="auto"/>
        </w:rPr>
        <w:t xml:space="preserve">Note:  The other buttons beside </w:t>
      </w:r>
      <w:r w:rsidRPr="00E95A91">
        <w:rPr>
          <w:rFonts w:ascii="Arial" w:hAnsi="Arial" w:cs="Arial"/>
          <w:b/>
          <w:color w:val="auto"/>
        </w:rPr>
        <w:t>Add</w:t>
      </w:r>
      <w:r>
        <w:rPr>
          <w:rFonts w:ascii="Arial" w:hAnsi="Arial" w:cs="Arial"/>
          <w:color w:val="auto"/>
        </w:rPr>
        <w:t xml:space="preserve"> that appear on the </w:t>
      </w:r>
      <w:r w:rsidRPr="00E95A91">
        <w:rPr>
          <w:rFonts w:ascii="Arial" w:hAnsi="Arial" w:cs="Arial"/>
          <w:b/>
          <w:i/>
          <w:color w:val="auto"/>
        </w:rPr>
        <w:t>Scenario Manager</w:t>
      </w:r>
      <w:r>
        <w:rPr>
          <w:rFonts w:ascii="Arial" w:hAnsi="Arial" w:cs="Arial"/>
          <w:color w:val="auto"/>
        </w:rPr>
        <w:t xml:space="preserve"> include:</w:t>
      </w:r>
    </w:p>
    <w:p w14:paraId="30A49FE0" w14:textId="77777777" w:rsidR="001440AC" w:rsidRDefault="001440AC" w:rsidP="001440AC">
      <w:pPr>
        <w:ind w:left="1080"/>
        <w:rPr>
          <w:rFonts w:ascii="Arial" w:hAnsi="Arial" w:cs="Arial"/>
          <w:color w:val="auto"/>
        </w:rPr>
      </w:pPr>
    </w:p>
    <w:p w14:paraId="3696211A" w14:textId="77777777" w:rsidR="00E95A91" w:rsidRDefault="00E95A91" w:rsidP="00E95A91">
      <w:pPr>
        <w:ind w:left="1620" w:hanging="540"/>
        <w:rPr>
          <w:rFonts w:ascii="Arial" w:hAnsi="Arial" w:cs="Arial"/>
          <w:color w:val="auto"/>
        </w:rPr>
      </w:pPr>
      <w:r w:rsidRPr="00E95A91">
        <w:rPr>
          <w:rFonts w:ascii="Arial" w:hAnsi="Arial" w:cs="Arial"/>
          <w:b/>
          <w:color w:val="auto"/>
        </w:rPr>
        <w:t>Edit</w:t>
      </w:r>
      <w:r>
        <w:rPr>
          <w:rFonts w:ascii="Arial" w:hAnsi="Arial" w:cs="Arial"/>
          <w:color w:val="auto"/>
        </w:rPr>
        <w:t>:  This option enables you to change the highlighted scenario values</w:t>
      </w:r>
      <w:r>
        <w:rPr>
          <w:rFonts w:ascii="Arial" w:hAnsi="Arial" w:cs="Arial"/>
          <w:color w:val="auto"/>
        </w:rPr>
        <w:br/>
      </w:r>
    </w:p>
    <w:p w14:paraId="3880BC49" w14:textId="77777777" w:rsidR="00E95A91" w:rsidRDefault="00E95A91" w:rsidP="00E95A91">
      <w:pPr>
        <w:ind w:left="1980" w:hanging="900"/>
        <w:rPr>
          <w:rFonts w:ascii="Arial" w:hAnsi="Arial" w:cs="Arial"/>
          <w:color w:val="auto"/>
        </w:rPr>
      </w:pPr>
      <w:r w:rsidRPr="00E95A91">
        <w:rPr>
          <w:rFonts w:ascii="Arial" w:hAnsi="Arial" w:cs="Arial"/>
          <w:b/>
          <w:color w:val="auto"/>
        </w:rPr>
        <w:t>Delete</w:t>
      </w:r>
      <w:r>
        <w:rPr>
          <w:rFonts w:ascii="Arial" w:hAnsi="Arial" w:cs="Arial"/>
          <w:color w:val="auto"/>
        </w:rPr>
        <w:t>:  This option will delete the highlighted scenario from the spreadsheet</w:t>
      </w:r>
    </w:p>
    <w:p w14:paraId="3DC40E31" w14:textId="77777777" w:rsidR="00E95A91" w:rsidRDefault="00E95A91" w:rsidP="001440AC">
      <w:pPr>
        <w:ind w:left="1080"/>
        <w:rPr>
          <w:rFonts w:ascii="Arial" w:hAnsi="Arial" w:cs="Arial"/>
          <w:color w:val="auto"/>
        </w:rPr>
      </w:pPr>
    </w:p>
    <w:p w14:paraId="25614731" w14:textId="77777777" w:rsidR="00E95A91" w:rsidRDefault="00E95A91" w:rsidP="00E95A91">
      <w:pPr>
        <w:ind w:left="1800" w:hanging="720"/>
        <w:rPr>
          <w:rFonts w:ascii="Arial" w:hAnsi="Arial" w:cs="Arial"/>
          <w:color w:val="auto"/>
        </w:rPr>
      </w:pPr>
      <w:r w:rsidRPr="00E95A91">
        <w:rPr>
          <w:rFonts w:ascii="Arial" w:hAnsi="Arial" w:cs="Arial"/>
          <w:b/>
          <w:color w:val="auto"/>
        </w:rPr>
        <w:t>Show</w:t>
      </w:r>
      <w:r>
        <w:rPr>
          <w:rFonts w:ascii="Arial" w:hAnsi="Arial" w:cs="Arial"/>
          <w:color w:val="auto"/>
        </w:rPr>
        <w:t xml:space="preserve">:  This option will update the spreadsheet to reflect this scenario’s values.  For example, highlight Scenario2 in the Scenario Manager </w:t>
      </w:r>
      <w:r w:rsidR="00392D25">
        <w:rPr>
          <w:rFonts w:ascii="Arial" w:hAnsi="Arial" w:cs="Arial"/>
          <w:color w:val="auto"/>
        </w:rPr>
        <w:t xml:space="preserve">dialog box </w:t>
      </w:r>
      <w:r>
        <w:rPr>
          <w:rFonts w:ascii="Arial" w:hAnsi="Arial" w:cs="Arial"/>
          <w:color w:val="auto"/>
        </w:rPr>
        <w:t xml:space="preserve">below, and </w:t>
      </w:r>
      <w:r w:rsidRPr="00746A18">
        <w:rPr>
          <w:rFonts w:ascii="Arial" w:hAnsi="Arial" w:cs="Arial"/>
          <w:color w:val="auto"/>
          <w:u w:val="single"/>
        </w:rPr>
        <w:t>click Show</w:t>
      </w:r>
      <w:r>
        <w:rPr>
          <w:rFonts w:ascii="Arial" w:hAnsi="Arial" w:cs="Arial"/>
          <w:color w:val="auto"/>
        </w:rPr>
        <w:t xml:space="preserve"> to update the spreadsheet to reflect the monthly payment for a 5.50% interest rate:</w:t>
      </w:r>
    </w:p>
    <w:p w14:paraId="1FF4F107" w14:textId="77777777" w:rsidR="00746A18" w:rsidRDefault="00746A18" w:rsidP="00E95A91">
      <w:pPr>
        <w:ind w:left="1800" w:hanging="720"/>
        <w:rPr>
          <w:rFonts w:ascii="Arial" w:hAnsi="Arial" w:cs="Arial"/>
          <w:color w:val="auto"/>
        </w:rPr>
      </w:pPr>
    </w:p>
    <w:p w14:paraId="12CF654C" w14:textId="77777777" w:rsidR="00E95A91" w:rsidRDefault="0091006D" w:rsidP="00E95A91">
      <w:pPr>
        <w:ind w:left="1800" w:hanging="720"/>
        <w:jc w:val="center"/>
        <w:rPr>
          <w:rFonts w:ascii="Arial" w:hAnsi="Arial" w:cs="Arial"/>
          <w:color w:val="auto"/>
        </w:rPr>
      </w:pPr>
      <w:r>
        <w:rPr>
          <w:rFonts w:ascii="Arial" w:hAnsi="Arial" w:cs="Arial"/>
          <w:noProof/>
          <w:color w:val="auto"/>
        </w:rPr>
        <w:lastRenderedPageBreak/>
        <mc:AlternateContent>
          <mc:Choice Requires="wps">
            <w:drawing>
              <wp:anchor distT="0" distB="0" distL="114300" distR="114300" simplePos="0" relativeHeight="251659264" behindDoc="0" locked="0" layoutInCell="1" allowOverlap="1" wp14:anchorId="2C356FB5" wp14:editId="190B416E">
                <wp:simplePos x="0" y="0"/>
                <wp:positionH relativeFrom="column">
                  <wp:posOffset>3200400</wp:posOffset>
                </wp:positionH>
                <wp:positionV relativeFrom="paragraph">
                  <wp:posOffset>317500</wp:posOffset>
                </wp:positionV>
                <wp:extent cx="571500" cy="228600"/>
                <wp:effectExtent l="12700" t="38100" r="0" b="3810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7971">
                          <a:off x="0" y="0"/>
                          <a:ext cx="571500" cy="228600"/>
                        </a:xfrm>
                        <a:prstGeom prst="rightArrow">
                          <a:avLst>
                            <a:gd name="adj1" fmla="val 50000"/>
                            <a:gd name="adj2" fmla="val 6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322E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 o:spid="_x0000_s1026" type="#_x0000_t13" style="position:absolute;margin-left:252pt;margin-top:25pt;width:45pt;height:18pt;rotation:118835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">
                <v:path arrowok="t"/>
              </v:shape>
            </w:pict>
          </mc:Fallback>
        </mc:AlternateContent>
      </w:r>
      <w:r w:rsidRPr="00E95A91">
        <w:rPr>
          <w:rFonts w:ascii="Arial" w:hAnsi="Arial" w:cs="Arial"/>
          <w:noProof/>
          <w:color w:val="auto"/>
        </w:rPr>
        <w:drawing>
          <wp:inline distT="0" distB="0" distL="0" distR="0" wp14:anchorId="5FD9E829" wp14:editId="45AC4682">
            <wp:extent cx="2660015" cy="2940685"/>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0015" cy="2940685"/>
                    </a:xfrm>
                    <a:prstGeom prst="rect">
                      <a:avLst/>
                    </a:prstGeom>
                    <a:noFill/>
                    <a:ln>
                      <a:noFill/>
                    </a:ln>
                  </pic:spPr>
                </pic:pic>
              </a:graphicData>
            </a:graphic>
          </wp:inline>
        </w:drawing>
      </w:r>
    </w:p>
    <w:p w14:paraId="396DE096" w14:textId="77777777" w:rsidR="00746A18" w:rsidRDefault="00746A18" w:rsidP="00746A18">
      <w:pPr>
        <w:ind w:left="1800" w:hanging="720"/>
        <w:rPr>
          <w:rFonts w:ascii="Arial" w:hAnsi="Arial" w:cs="Arial"/>
          <w:color w:val="auto"/>
        </w:rPr>
      </w:pPr>
    </w:p>
    <w:p w14:paraId="474DBB60" w14:textId="77777777" w:rsidR="00746A18" w:rsidRDefault="00746A18" w:rsidP="00746A18">
      <w:pPr>
        <w:ind w:left="1800" w:hanging="720"/>
        <w:rPr>
          <w:rFonts w:ascii="Arial" w:hAnsi="Arial" w:cs="Arial"/>
          <w:color w:val="auto"/>
        </w:rPr>
      </w:pPr>
      <w:r>
        <w:rPr>
          <w:rFonts w:ascii="Arial" w:hAnsi="Arial" w:cs="Arial"/>
          <w:color w:val="auto"/>
        </w:rPr>
        <w:t>Note how the spreadsheet values change from this action.</w:t>
      </w:r>
    </w:p>
    <w:p w14:paraId="0C1A2666" w14:textId="77777777" w:rsidR="00E95A91" w:rsidRDefault="00E95A91" w:rsidP="001440AC">
      <w:pPr>
        <w:ind w:left="1080"/>
        <w:rPr>
          <w:rFonts w:ascii="Arial" w:hAnsi="Arial" w:cs="Arial"/>
          <w:color w:val="auto"/>
        </w:rPr>
      </w:pPr>
    </w:p>
    <w:p w14:paraId="623FC655" w14:textId="77777777" w:rsidR="00746A18" w:rsidRDefault="00746A18" w:rsidP="001440AC">
      <w:pPr>
        <w:ind w:left="1080"/>
        <w:rPr>
          <w:rFonts w:ascii="Arial" w:hAnsi="Arial" w:cs="Arial"/>
          <w:color w:val="auto"/>
        </w:rPr>
      </w:pPr>
    </w:p>
    <w:p w14:paraId="43A89C52" w14:textId="77777777" w:rsidR="00746A18" w:rsidRDefault="00746A18" w:rsidP="001440AC">
      <w:pPr>
        <w:ind w:left="1080"/>
        <w:rPr>
          <w:rFonts w:ascii="Arial" w:hAnsi="Arial" w:cs="Arial"/>
          <w:color w:val="auto"/>
        </w:rPr>
      </w:pPr>
      <w:r>
        <w:rPr>
          <w:rFonts w:ascii="Arial" w:hAnsi="Arial" w:cs="Arial"/>
          <w:color w:val="auto"/>
        </w:rPr>
        <w:t xml:space="preserve">The </w:t>
      </w:r>
      <w:r w:rsidRPr="00392D25">
        <w:rPr>
          <w:rFonts w:ascii="Arial" w:hAnsi="Arial" w:cs="Arial"/>
          <w:b/>
          <w:color w:val="auto"/>
        </w:rPr>
        <w:t>Summary</w:t>
      </w:r>
      <w:r>
        <w:rPr>
          <w:rFonts w:ascii="Arial" w:hAnsi="Arial" w:cs="Arial"/>
          <w:color w:val="auto"/>
        </w:rPr>
        <w:t xml:space="preserve"> option shown in the </w:t>
      </w:r>
      <w:r w:rsidRPr="00392D25">
        <w:rPr>
          <w:rFonts w:ascii="Arial" w:hAnsi="Arial" w:cs="Arial"/>
          <w:b/>
          <w:i/>
          <w:color w:val="auto"/>
        </w:rPr>
        <w:t>Scenario Manager</w:t>
      </w:r>
      <w:r>
        <w:rPr>
          <w:rFonts w:ascii="Arial" w:hAnsi="Arial" w:cs="Arial"/>
          <w:color w:val="auto"/>
        </w:rPr>
        <w:t xml:space="preserve"> dialog box above is very popular.  It allows you to display a sheet that lists all of the scenario effects in summary form.  For example, clicking the Summary option for our different loan scenarios </w:t>
      </w:r>
      <w:r w:rsidR="00D77E0B">
        <w:rPr>
          <w:rFonts w:ascii="Arial" w:hAnsi="Arial" w:cs="Arial"/>
          <w:color w:val="auto"/>
        </w:rPr>
        <w:t>and then selecting the</w:t>
      </w:r>
      <w:r w:rsidR="00D77E0B" w:rsidRPr="00D77E0B">
        <w:rPr>
          <w:rFonts w:ascii="Arial" w:hAnsi="Arial" w:cs="Arial"/>
          <w:b/>
          <w:i/>
          <w:color w:val="auto"/>
        </w:rPr>
        <w:t xml:space="preserve"> Scenario Summary </w:t>
      </w:r>
      <w:r w:rsidR="00D77E0B" w:rsidRPr="00D77E0B">
        <w:rPr>
          <w:rFonts w:ascii="Arial" w:hAnsi="Arial" w:cs="Arial"/>
          <w:color w:val="auto"/>
        </w:rPr>
        <w:t xml:space="preserve">radio </w:t>
      </w:r>
      <w:r w:rsidR="00D77E0B">
        <w:rPr>
          <w:rFonts w:ascii="Arial" w:hAnsi="Arial" w:cs="Arial"/>
          <w:color w:val="auto"/>
        </w:rPr>
        <w:t xml:space="preserve">button </w:t>
      </w:r>
      <w:r>
        <w:rPr>
          <w:rFonts w:ascii="Arial" w:hAnsi="Arial" w:cs="Arial"/>
          <w:color w:val="auto"/>
        </w:rPr>
        <w:t xml:space="preserve">produces a new </w:t>
      </w:r>
      <w:r w:rsidR="00D77E0B" w:rsidRPr="00D77E0B">
        <w:rPr>
          <w:rFonts w:ascii="Arial" w:hAnsi="Arial" w:cs="Arial"/>
          <w:b/>
          <w:color w:val="auto"/>
        </w:rPr>
        <w:t>Scenario Summary sheet</w:t>
      </w:r>
      <w:r w:rsidR="00D77E0B">
        <w:rPr>
          <w:rFonts w:ascii="Arial" w:hAnsi="Arial" w:cs="Arial"/>
          <w:color w:val="auto"/>
        </w:rPr>
        <w:t xml:space="preserve"> that contains the following:</w:t>
      </w:r>
    </w:p>
    <w:p w14:paraId="3681CFC7" w14:textId="77777777" w:rsidR="00D77E0B" w:rsidRDefault="00D77E0B" w:rsidP="001440AC">
      <w:pPr>
        <w:ind w:left="1080"/>
        <w:rPr>
          <w:rFonts w:ascii="Arial" w:hAnsi="Arial" w:cs="Arial"/>
          <w:color w:val="auto"/>
        </w:rPr>
      </w:pPr>
    </w:p>
    <w:p w14:paraId="2D0CE4E7" w14:textId="77777777" w:rsidR="00D77E0B" w:rsidRDefault="0091006D" w:rsidP="001440AC">
      <w:pPr>
        <w:ind w:left="1080"/>
        <w:rPr>
          <w:rFonts w:ascii="Arial" w:hAnsi="Arial" w:cs="Arial"/>
          <w:color w:val="auto"/>
        </w:rPr>
      </w:pPr>
      <w:r w:rsidRPr="00D77E0B">
        <w:rPr>
          <w:rFonts w:ascii="Arial" w:hAnsi="Arial" w:cs="Arial"/>
          <w:noProof/>
          <w:color w:val="auto"/>
        </w:rPr>
        <w:drawing>
          <wp:inline distT="0" distB="0" distL="0" distR="0" wp14:anchorId="7D19CC5A" wp14:editId="61C1A4CF">
            <wp:extent cx="4800600" cy="170434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0600" cy="1704340"/>
                    </a:xfrm>
                    <a:prstGeom prst="rect">
                      <a:avLst/>
                    </a:prstGeom>
                    <a:noFill/>
                    <a:ln>
                      <a:noFill/>
                    </a:ln>
                  </pic:spPr>
                </pic:pic>
              </a:graphicData>
            </a:graphic>
          </wp:inline>
        </w:drawing>
      </w:r>
    </w:p>
    <w:p w14:paraId="62B64310" w14:textId="77777777" w:rsidR="00D77E0B" w:rsidRDefault="0091006D" w:rsidP="001440AC">
      <w:pPr>
        <w:ind w:left="1080"/>
        <w:rPr>
          <w:rFonts w:ascii="Arial" w:hAnsi="Arial" w:cs="Arial"/>
          <w:color w:val="auto"/>
        </w:rPr>
      </w:pPr>
      <w:r w:rsidRPr="00D77E0B">
        <w:rPr>
          <w:rFonts w:ascii="Arial" w:hAnsi="Arial" w:cs="Arial"/>
          <w:noProof/>
          <w:color w:val="auto"/>
        </w:rPr>
        <w:drawing>
          <wp:inline distT="0" distB="0" distL="0" distR="0" wp14:anchorId="5CDC8CD0" wp14:editId="1412EBD2">
            <wp:extent cx="3013075" cy="29083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3075" cy="290830"/>
                    </a:xfrm>
                    <a:prstGeom prst="rect">
                      <a:avLst/>
                    </a:prstGeom>
                    <a:noFill/>
                    <a:ln>
                      <a:noFill/>
                    </a:ln>
                  </pic:spPr>
                </pic:pic>
              </a:graphicData>
            </a:graphic>
          </wp:inline>
        </w:drawing>
      </w:r>
    </w:p>
    <w:p w14:paraId="0537B227" w14:textId="77777777" w:rsidR="00D77E0B" w:rsidRDefault="00D77E0B" w:rsidP="001440AC">
      <w:pPr>
        <w:ind w:left="1080"/>
        <w:rPr>
          <w:rFonts w:ascii="Arial" w:hAnsi="Arial" w:cs="Arial"/>
          <w:color w:val="auto"/>
        </w:rPr>
      </w:pPr>
    </w:p>
    <w:p w14:paraId="44BA46E1" w14:textId="77777777" w:rsidR="00D77E0B" w:rsidRDefault="00D77E0B" w:rsidP="001440AC">
      <w:pPr>
        <w:ind w:left="1080"/>
        <w:rPr>
          <w:rFonts w:ascii="Arial" w:hAnsi="Arial" w:cs="Arial"/>
          <w:color w:val="auto"/>
        </w:rPr>
      </w:pPr>
    </w:p>
    <w:p w14:paraId="393DEEDE" w14:textId="77777777" w:rsidR="00D77E0B" w:rsidRDefault="00D77E0B" w:rsidP="001440AC">
      <w:pPr>
        <w:ind w:left="1080"/>
        <w:rPr>
          <w:rFonts w:ascii="Arial" w:hAnsi="Arial" w:cs="Arial"/>
          <w:color w:val="auto"/>
        </w:rPr>
      </w:pPr>
    </w:p>
    <w:p w14:paraId="18019F48" w14:textId="77777777" w:rsidR="00E95A91" w:rsidRDefault="00E95A91" w:rsidP="001440AC">
      <w:pPr>
        <w:ind w:left="1080"/>
        <w:rPr>
          <w:rFonts w:ascii="Arial" w:hAnsi="Arial" w:cs="Arial"/>
          <w:color w:val="auto"/>
        </w:rPr>
      </w:pPr>
      <w:r>
        <w:rPr>
          <w:rFonts w:ascii="Arial" w:hAnsi="Arial" w:cs="Arial"/>
          <w:color w:val="auto"/>
        </w:rPr>
        <w:br/>
      </w:r>
    </w:p>
    <w:p w14:paraId="11483E76" w14:textId="77777777" w:rsidR="0087144A" w:rsidRDefault="00107438" w:rsidP="001440AC">
      <w:pPr>
        <w:ind w:left="1080"/>
        <w:rPr>
          <w:rFonts w:ascii="Arial" w:hAnsi="Arial" w:cs="Arial"/>
          <w:color w:val="auto"/>
        </w:rPr>
      </w:pPr>
      <w:r>
        <w:rPr>
          <w:rFonts w:ascii="Arial" w:hAnsi="Arial" w:cs="Arial"/>
          <w:color w:val="auto"/>
        </w:rPr>
        <w:br/>
      </w:r>
      <w:r>
        <w:rPr>
          <w:rFonts w:ascii="Arial" w:hAnsi="Arial" w:cs="Arial"/>
          <w:color w:val="auto"/>
        </w:rPr>
        <w:br/>
      </w:r>
      <w:r w:rsidR="0087144A">
        <w:rPr>
          <w:rFonts w:ascii="Arial" w:hAnsi="Arial" w:cs="Arial"/>
          <w:color w:val="auto"/>
        </w:rPr>
        <w:br/>
      </w:r>
    </w:p>
    <w:p w14:paraId="1B90FC47" w14:textId="77777777" w:rsidR="00AF332B" w:rsidRDefault="0087144A" w:rsidP="00E51734">
      <w:pPr>
        <w:rPr>
          <w:rFonts w:ascii="Arial" w:hAnsi="Arial" w:cs="Arial"/>
          <w:color w:val="auto"/>
        </w:rPr>
      </w:pPr>
      <w:r w:rsidRPr="0087144A">
        <w:rPr>
          <w:rFonts w:ascii="Arial" w:hAnsi="Arial" w:cs="Arial"/>
          <w:b/>
          <w:color w:val="auto"/>
        </w:rPr>
        <w:br/>
      </w:r>
      <w:r>
        <w:rPr>
          <w:rFonts w:ascii="Arial" w:hAnsi="Arial" w:cs="Arial"/>
          <w:color w:val="auto"/>
        </w:rPr>
        <w:br/>
      </w:r>
    </w:p>
    <w:sectPr w:rsidR="00AF332B" w:rsidSect="0087144A">
      <w:footerReference w:type="default" r:id="rId17"/>
      <w:pgSz w:w="12240" w:h="15840"/>
      <w:pgMar w:top="72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6995A" w14:textId="77777777" w:rsidR="002F2376" w:rsidRDefault="002F2376">
      <w:r>
        <w:separator/>
      </w:r>
    </w:p>
  </w:endnote>
  <w:endnote w:type="continuationSeparator" w:id="0">
    <w:p w14:paraId="470E582B" w14:textId="77777777" w:rsidR="002F2376" w:rsidRDefault="002F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371EC" w14:textId="77777777" w:rsidR="00E467DA" w:rsidRDefault="00E467DA">
    <w:pPr>
      <w:pStyle w:val="Footer"/>
    </w:pPr>
    <w:r>
      <w:t>--------------------------------------------------------------------------------------------------------------------</w:t>
    </w:r>
  </w:p>
  <w:p w14:paraId="31A640D4" w14:textId="77777777" w:rsidR="00E467DA" w:rsidRPr="00842778" w:rsidRDefault="00E467DA">
    <w:pPr>
      <w:pStyle w:val="Footer"/>
      <w:rPr>
        <w:rFonts w:ascii="Arial" w:hAnsi="Arial" w:cs="Arial"/>
        <w:sz w:val="18"/>
        <w:szCs w:val="18"/>
      </w:rPr>
    </w:pPr>
    <w:r w:rsidRPr="00842778">
      <w:rPr>
        <w:rFonts w:ascii="Arial" w:hAnsi="Arial" w:cs="Arial"/>
        <w:sz w:val="18"/>
        <w:szCs w:val="18"/>
      </w:rPr>
      <w:t>Evaluating Scenarios in Excel 2003</w:t>
    </w:r>
    <w:r w:rsidR="00EB5B9D">
      <w:rPr>
        <w:rFonts w:ascii="Arial" w:hAnsi="Arial" w:cs="Arial"/>
        <w:sz w:val="18"/>
        <w:szCs w:val="18"/>
      </w:rPr>
      <w:t xml:space="preserve"> – MMKozak</w:t>
    </w:r>
    <w:r w:rsidRPr="00842778">
      <w:rPr>
        <w:rFonts w:ascii="Arial" w:hAnsi="Arial" w:cs="Arial"/>
        <w:sz w:val="18"/>
        <w:szCs w:val="18"/>
      </w:rPr>
      <w:tab/>
    </w:r>
    <w:r w:rsidRPr="00842778">
      <w:rPr>
        <w:rFonts w:ascii="Arial" w:hAnsi="Arial" w:cs="Arial"/>
        <w:sz w:val="18"/>
        <w:szCs w:val="18"/>
      </w:rPr>
      <w:tab/>
      <w:t xml:space="preserve">Page </w:t>
    </w:r>
    <w:r w:rsidRPr="00842778">
      <w:rPr>
        <w:rStyle w:val="PageNumber"/>
        <w:rFonts w:ascii="Arial" w:hAnsi="Arial" w:cs="Arial"/>
        <w:sz w:val="18"/>
        <w:szCs w:val="18"/>
      </w:rPr>
      <w:fldChar w:fldCharType="begin"/>
    </w:r>
    <w:r w:rsidRPr="00842778">
      <w:rPr>
        <w:rStyle w:val="PageNumber"/>
        <w:rFonts w:ascii="Arial" w:hAnsi="Arial" w:cs="Arial"/>
        <w:sz w:val="18"/>
        <w:szCs w:val="18"/>
      </w:rPr>
      <w:instrText xml:space="preserve"> PAGE </w:instrText>
    </w:r>
    <w:r w:rsidRPr="00842778">
      <w:rPr>
        <w:rStyle w:val="PageNumber"/>
        <w:rFonts w:ascii="Arial" w:hAnsi="Arial" w:cs="Arial"/>
        <w:sz w:val="18"/>
        <w:szCs w:val="18"/>
      </w:rPr>
      <w:fldChar w:fldCharType="separate"/>
    </w:r>
    <w:r w:rsidR="00871769">
      <w:rPr>
        <w:rStyle w:val="PageNumber"/>
        <w:rFonts w:ascii="Arial" w:hAnsi="Arial" w:cs="Arial"/>
        <w:noProof/>
        <w:sz w:val="18"/>
        <w:szCs w:val="18"/>
      </w:rPr>
      <w:t>1</w:t>
    </w:r>
    <w:r w:rsidRPr="00842778">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D8C1D" w14:textId="77777777" w:rsidR="002F2376" w:rsidRDefault="002F2376">
      <w:r>
        <w:separator/>
      </w:r>
    </w:p>
  </w:footnote>
  <w:footnote w:type="continuationSeparator" w:id="0">
    <w:p w14:paraId="60F8A6CB" w14:textId="77777777" w:rsidR="002F2376" w:rsidRDefault="002F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0177C"/>
    <w:multiLevelType w:val="multilevel"/>
    <w:tmpl w:val="E38C05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B1D2DF3"/>
    <w:multiLevelType w:val="hybridMultilevel"/>
    <w:tmpl w:val="5F92EDE8"/>
    <w:lvl w:ilvl="0" w:tplc="5C5820AA">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D8D4F83"/>
    <w:multiLevelType w:val="hybridMultilevel"/>
    <w:tmpl w:val="3E743D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D9"/>
    <w:rsid w:val="00010B37"/>
    <w:rsid w:val="000112E5"/>
    <w:rsid w:val="000318EE"/>
    <w:rsid w:val="000C222A"/>
    <w:rsid w:val="00107438"/>
    <w:rsid w:val="001212D3"/>
    <w:rsid w:val="001256FB"/>
    <w:rsid w:val="001440AC"/>
    <w:rsid w:val="001517D1"/>
    <w:rsid w:val="00254556"/>
    <w:rsid w:val="002704C8"/>
    <w:rsid w:val="00293231"/>
    <w:rsid w:val="002C5A0E"/>
    <w:rsid w:val="002F2376"/>
    <w:rsid w:val="00392D25"/>
    <w:rsid w:val="00427336"/>
    <w:rsid w:val="004715E9"/>
    <w:rsid w:val="004F3660"/>
    <w:rsid w:val="00503B89"/>
    <w:rsid w:val="00542041"/>
    <w:rsid w:val="005F56A3"/>
    <w:rsid w:val="00732996"/>
    <w:rsid w:val="00746A18"/>
    <w:rsid w:val="007D00E2"/>
    <w:rsid w:val="00842778"/>
    <w:rsid w:val="00851188"/>
    <w:rsid w:val="0087144A"/>
    <w:rsid w:val="00871769"/>
    <w:rsid w:val="0091006D"/>
    <w:rsid w:val="00935133"/>
    <w:rsid w:val="00AF332B"/>
    <w:rsid w:val="00BA2CBE"/>
    <w:rsid w:val="00BB0101"/>
    <w:rsid w:val="00BE60AF"/>
    <w:rsid w:val="00D77E0B"/>
    <w:rsid w:val="00DE5403"/>
    <w:rsid w:val="00E35D8B"/>
    <w:rsid w:val="00E467DA"/>
    <w:rsid w:val="00E51734"/>
    <w:rsid w:val="00E95A91"/>
    <w:rsid w:val="00EB5B9D"/>
    <w:rsid w:val="00F773D9"/>
    <w:rsid w:val="00FA3B48"/>
    <w:rsid w:val="00FE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1F5F42"/>
  <w15:chartTrackingRefBased/>
  <w15:docId w15:val="{3AFA06AF-B03D-7946-A0DF-717830FE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2"/>
      <w:szCs w:val="22"/>
    </w:rPr>
  </w:style>
  <w:style w:type="paragraph" w:styleId="Heading1">
    <w:name w:val="heading 1"/>
    <w:basedOn w:val="Normal"/>
    <w:next w:val="Normal"/>
    <w:qFormat/>
    <w:rsid w:val="00F773D9"/>
    <w:pPr>
      <w:keepNext/>
      <w:jc w:val="both"/>
      <w:outlineLvl w:val="0"/>
    </w:pPr>
    <w:rPr>
      <w:b/>
      <w:color w:val="auto"/>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F3660"/>
    <w:pPr>
      <w:spacing w:before="100" w:beforeAutospacing="1" w:after="100" w:afterAutospacing="1"/>
    </w:pPr>
    <w:rPr>
      <w:color w:val="auto"/>
      <w:sz w:val="24"/>
      <w:szCs w:val="24"/>
    </w:rPr>
  </w:style>
  <w:style w:type="table" w:styleId="TableGrid">
    <w:name w:val="Table Grid"/>
    <w:basedOn w:val="TableNormal"/>
    <w:rsid w:val="00107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2778"/>
    <w:pPr>
      <w:tabs>
        <w:tab w:val="center" w:pos="4320"/>
        <w:tab w:val="right" w:pos="8640"/>
      </w:tabs>
    </w:pPr>
  </w:style>
  <w:style w:type="paragraph" w:styleId="Footer">
    <w:name w:val="footer"/>
    <w:basedOn w:val="Normal"/>
    <w:rsid w:val="00842778"/>
    <w:pPr>
      <w:tabs>
        <w:tab w:val="center" w:pos="4320"/>
        <w:tab w:val="right" w:pos="8640"/>
      </w:tabs>
    </w:pPr>
  </w:style>
  <w:style w:type="character" w:styleId="PageNumber">
    <w:name w:val="page number"/>
    <w:basedOn w:val="DefaultParagraphFont"/>
    <w:rsid w:val="00842778"/>
  </w:style>
  <w:style w:type="character" w:customStyle="1" w:styleId="acicollapsed1">
    <w:name w:val="acicollapsed1"/>
    <w:basedOn w:val="DefaultParagraphFont"/>
    <w:rsid w:val="00503B89"/>
    <w:rPr>
      <w:vanish w:val="0"/>
      <w:webHidden w:val="0"/>
      <w:specVanish w:val="0"/>
    </w:rPr>
  </w:style>
  <w:style w:type="character" w:styleId="Strong">
    <w:name w:val="Strong"/>
    <w:basedOn w:val="DefaultParagraphFont"/>
    <w:qFormat/>
    <w:rsid w:val="00BE6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515499">
      <w:bodyDiv w:val="1"/>
      <w:marLeft w:val="0"/>
      <w:marRight w:val="0"/>
      <w:marTop w:val="0"/>
      <w:marBottom w:val="0"/>
      <w:divBdr>
        <w:top w:val="none" w:sz="0" w:space="0" w:color="auto"/>
        <w:left w:val="none" w:sz="0" w:space="0" w:color="auto"/>
        <w:bottom w:val="none" w:sz="0" w:space="0" w:color="auto"/>
        <w:right w:val="none" w:sz="0" w:space="0" w:color="auto"/>
      </w:divBdr>
    </w:div>
    <w:div w:id="208857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WHAT-IF ANALYSIS AND SCENARIOS IN EXCEL</vt:lpstr>
    </vt:vector>
  </TitlesOfParts>
  <Company>Dominican University</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WHAT-IF ANALYSIS AND SCENARIOS IN EXCEL</dc:title>
  <dc:subject/>
  <dc:creator>kozakmmr</dc:creator>
  <cp:keywords/>
  <dc:description/>
  <cp:lastModifiedBy>Miller, James</cp:lastModifiedBy>
  <cp:revision>2</cp:revision>
  <dcterms:created xsi:type="dcterms:W3CDTF">2020-01-24T05:50:00Z</dcterms:created>
  <dcterms:modified xsi:type="dcterms:W3CDTF">2020-01-24T05:50:00Z</dcterms:modified>
</cp:coreProperties>
</file>